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2E" w:rsidRPr="005C4E43" w:rsidRDefault="002B522E" w:rsidP="002B522E">
      <w:pPr>
        <w:widowControl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招生专业、指导教师及招生指标</w:t>
      </w:r>
    </w:p>
    <w:tbl>
      <w:tblPr>
        <w:tblW w:w="9538" w:type="dxa"/>
        <w:tblInd w:w="-26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37"/>
        <w:gridCol w:w="332"/>
        <w:gridCol w:w="3353"/>
        <w:gridCol w:w="323"/>
        <w:gridCol w:w="1095"/>
        <w:gridCol w:w="332"/>
        <w:gridCol w:w="1511"/>
        <w:gridCol w:w="323"/>
      </w:tblGrid>
      <w:tr w:rsidR="002B522E" w:rsidRPr="002D771F" w:rsidTr="006D6575">
        <w:trPr>
          <w:gridAfter w:val="1"/>
          <w:wAfter w:w="323" w:type="dxa"/>
        </w:trPr>
        <w:tc>
          <w:tcPr>
            <w:tcW w:w="2269" w:type="dxa"/>
            <w:gridSpan w:val="2"/>
            <w:vAlign w:val="center"/>
          </w:tcPr>
          <w:p w:rsidR="002B522E" w:rsidRPr="002D771F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</w:rPr>
            </w:pPr>
            <w:r w:rsidRPr="002D771F">
              <w:rPr>
                <w:rFonts w:hAnsi="宋体" w:hint="eastAsia"/>
                <w:b/>
              </w:rPr>
              <w:t>招生专业</w:t>
            </w:r>
          </w:p>
          <w:p w:rsidR="002B522E" w:rsidRPr="002D771F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</w:rPr>
            </w:pPr>
            <w:r w:rsidRPr="002D771F">
              <w:rPr>
                <w:rFonts w:hAnsi="宋体" w:hint="eastAsia"/>
                <w:b/>
              </w:rPr>
              <w:t>代码及名称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2D771F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</w:rPr>
            </w:pPr>
            <w:r w:rsidRPr="002D771F">
              <w:rPr>
                <w:rFonts w:hAnsi="宋体" w:hint="eastAsia"/>
                <w:b/>
              </w:rPr>
              <w:t>研究方向</w:t>
            </w:r>
          </w:p>
          <w:p w:rsidR="002B522E" w:rsidRPr="002D771F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</w:rPr>
            </w:pPr>
            <w:r w:rsidRPr="002D771F">
              <w:rPr>
                <w:rFonts w:hAnsi="宋体" w:hint="eastAsia"/>
                <w:b/>
              </w:rPr>
              <w:t>代码及名称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2D771F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</w:rPr>
            </w:pPr>
            <w:r w:rsidRPr="002D771F">
              <w:rPr>
                <w:rFonts w:hAnsi="宋体" w:hint="eastAsia"/>
                <w:b/>
              </w:rPr>
              <w:t>指导教师</w:t>
            </w:r>
          </w:p>
        </w:tc>
        <w:tc>
          <w:tcPr>
            <w:tcW w:w="1843" w:type="dxa"/>
            <w:gridSpan w:val="2"/>
            <w:vAlign w:val="center"/>
          </w:tcPr>
          <w:p w:rsidR="002B522E" w:rsidRPr="002D771F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</w:rPr>
            </w:pPr>
            <w:r w:rsidRPr="002D771F">
              <w:rPr>
                <w:rFonts w:hAnsi="宋体" w:hint="eastAsia"/>
                <w:b/>
              </w:rPr>
              <w:t>备注</w:t>
            </w:r>
          </w:p>
        </w:tc>
      </w:tr>
      <w:tr w:rsidR="002B522E" w:rsidRPr="00A870D8" w:rsidTr="006D6575">
        <w:trPr>
          <w:gridAfter w:val="1"/>
          <w:wAfter w:w="323" w:type="dxa"/>
          <w:trHeight w:val="664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070303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有机化学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01 靶向药物设计与合成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陈宇综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钮大文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2B522E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color w:val="292929"/>
              </w:rPr>
            </w:pPr>
          </w:p>
          <w:p w:rsidR="002B522E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color w:val="292929"/>
              </w:rPr>
            </w:pPr>
          </w:p>
          <w:p w:rsidR="002B522E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科学学位博士</w:t>
            </w:r>
          </w:p>
          <w:p w:rsidR="002B522E" w:rsidRPr="00A870D8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color w:val="292929"/>
              </w:rPr>
            </w:pPr>
            <w:r>
              <w:rPr>
                <w:rFonts w:hAnsi="宋体" w:hint="eastAsia"/>
              </w:rPr>
              <w:t xml:space="preserve">  拟招生人数</w:t>
            </w:r>
            <w:r>
              <w:rPr>
                <w:rFonts w:hAnsi="宋体"/>
              </w:rPr>
              <w:t>5</w:t>
            </w:r>
            <w:r>
              <w:rPr>
                <w:rFonts w:hAnsi="宋体" w:hint="eastAsia"/>
              </w:rPr>
              <w:t>-15名</w:t>
            </w:r>
          </w:p>
        </w:tc>
      </w:tr>
      <w:tr w:rsidR="002B522E" w:rsidRPr="00A870D8" w:rsidTr="006D6575">
        <w:trPr>
          <w:gridAfter w:val="1"/>
          <w:wAfter w:w="323" w:type="dxa"/>
          <w:trHeight w:val="2262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药物结构修饰和优化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陈俐娟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陈元伟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余洛汀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锐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成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钮大文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0703Z2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化学生物学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靶向载药系统研究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钱志勇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宋相容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苟马玲</w:t>
            </w:r>
          </w:p>
          <w:p w:rsidR="002B522E" w:rsidRPr="00A870D8" w:rsidRDefault="002B522E" w:rsidP="002B522E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郭 刚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小分子药物设计与开发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陈宇综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陈元伟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余洛汀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锐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戴伦治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03 分子模拟与计算机辅助药物分子设计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陈宇综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5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04 药物代谢及多药耐药性研究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赵瀛兰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戴伦治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6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071003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循环生理学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蒋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维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王 兆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  <w:tcBorders>
              <w:bottom w:val="single" w:sz="6" w:space="0" w:color="000000" w:themeColor="text1"/>
            </w:tcBorders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神经生理学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肖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波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曹中炜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</w:tcPr>
          <w:p w:rsidR="002B522E" w:rsidRPr="00F652BD" w:rsidRDefault="002B522E" w:rsidP="006D6575">
            <w:pPr>
              <w:widowControl/>
              <w:spacing w:line="326" w:lineRule="atLeast"/>
              <w:ind w:firstLineChars="300" w:firstLine="723"/>
              <w:jc w:val="left"/>
              <w:rPr>
                <w:rFonts w:ascii="宋体" w:hAnsi="宋体" w:cs="宋体"/>
                <w:b/>
                <w:color w:val="292929"/>
                <w:kern w:val="0"/>
                <w:sz w:val="24"/>
                <w:szCs w:val="24"/>
              </w:rPr>
            </w:pPr>
            <w:r w:rsidRPr="00F652BD">
              <w:rPr>
                <w:rFonts w:ascii="宋体" w:hAnsi="宋体" w:cs="宋体" w:hint="eastAsia"/>
                <w:b/>
                <w:color w:val="292929"/>
                <w:kern w:val="0"/>
                <w:sz w:val="24"/>
                <w:szCs w:val="24"/>
              </w:rPr>
              <w:t>071005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250" w:firstLine="602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F652BD">
              <w:rPr>
                <w:rFonts w:ascii="宋体" w:hAnsi="宋体" w:cs="宋体" w:hint="eastAsia"/>
                <w:b/>
                <w:color w:val="292929"/>
                <w:kern w:val="0"/>
                <w:sz w:val="24"/>
                <w:szCs w:val="24"/>
              </w:rPr>
              <w:lastRenderedPageBreak/>
              <w:t>微生物学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lastRenderedPageBreak/>
              <w:t>01微生物代谢调控与药物生物合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lastRenderedPageBreak/>
              <w:t>成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lastRenderedPageBreak/>
              <w:t>罗云孜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lastRenderedPageBreak/>
              <w:t>梁淑芳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02病原微生物致病机制与干预治疗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程 伟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逯光文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贾 大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071007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01 功能基因组学/疾病相关基因的克隆与功能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研究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硕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涛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马用信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姜长安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Stephen </w:t>
            </w:r>
            <w:proofErr w:type="spellStart"/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W.Attwood</w:t>
            </w:r>
            <w:proofErr w:type="spellEnd"/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胡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迅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元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袁久洪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苏智广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谢 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程 伟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韩俊宏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戴伦治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张润东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周小明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周晖皓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何海怀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恒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路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9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02 表观遗传学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袁久洪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李海涛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韩俊宏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戴伦治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路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03基因编辑与基因治疗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 林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董 飚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  <w:trHeight w:val="4737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071009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肿瘤细胞生物学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魏于全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硕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高光坪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毕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锋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周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桥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蒋扬富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黄灿华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朱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苹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王修杰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杨金亮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赵瀛兰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胡火珍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胡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迅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邓洪新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梁淑芳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炯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李玉华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俞德超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詹启敏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徐宁志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王  栋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向  荣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李鲁远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袁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铸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仝爱平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杨寒朔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苏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孙晓峰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韩俊宏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谢 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戴伦治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 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曹中炜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石虎兵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彭 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  <w:p w:rsidR="002B522E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恒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陈县城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神经分子细胞生物学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肖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波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姜长安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王廷华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游 潮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钟治晖</w:t>
            </w:r>
          </w:p>
          <w:p w:rsidR="002B522E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贾 大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雷 鹏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何海怀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0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03 RNA干扰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马用信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邓洪新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彭 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1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04 免疫细胞生物学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炯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孔晓红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张志荣</w:t>
            </w:r>
          </w:p>
          <w:p w:rsidR="002B522E" w:rsidRPr="002D771F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2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05 干细胞生物学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莫显明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解慧琪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龚玉萍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康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王修杰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邓洪新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赵春华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马 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刘 林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张志新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  <w:p w:rsidR="002B522E" w:rsidRPr="002D771F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韩俊宏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3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06 衰老的细胞分子机制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肖恒怡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余希杰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雷 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卢克锋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董 飚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4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07 呼吸系统疾病分子细胞生物学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文富强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5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08 消化系统疾病分子细胞生物学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唐承薇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6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071010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基因工程与生物技术药物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魏于全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俞德超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梁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朋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朱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杨金亮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邓洪新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高光坪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炯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李玉华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梁淑芳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袁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铸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仝爱平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罗云孜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 林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勾蓝图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董 飚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基因组学与蛋白质组学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唐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红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朱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鸿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黄灿华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梁淑芳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蒋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维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蒋澄宇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饶子和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张敬仁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常智杰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李海涛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唐叶峰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韩俊宏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吴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苏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韩际宏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谢 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贾 大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程 伟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戴伦治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lastRenderedPageBreak/>
              <w:t>胡洪波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曹中炜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石虎兵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雷 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周小明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周晖皓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王  兆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彭  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罗云孜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逯光文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何海怀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恒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  <w:p w:rsidR="002B522E" w:rsidRPr="002D771F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张润东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03 </w:t>
            </w:r>
            <w:r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基因表达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与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调控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莫显明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韩俊宏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谢 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贾 大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程 伟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戴伦治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曹中炜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石虎兵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雷 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周小明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周晖皓</w:t>
            </w:r>
          </w:p>
          <w:p w:rsidR="002B522E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王 兆</w:t>
            </w:r>
          </w:p>
          <w:p w:rsidR="002B522E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彭 勇</w:t>
            </w:r>
          </w:p>
          <w:p w:rsidR="002B522E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罗云孜</w:t>
            </w:r>
          </w:p>
          <w:p w:rsidR="002B522E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何海怀</w:t>
            </w:r>
          </w:p>
          <w:p w:rsidR="002B522E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恒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19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04 干细胞靶向小分子与靶向成像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莫显明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恒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陈县城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0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05 合成生物学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罗云孜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0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0805Z6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纳米材料与药物导入</w:t>
            </w: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技术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lastRenderedPageBreak/>
              <w:t xml:space="preserve">01 纳米靶向药物制剂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钱志勇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宋相容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lastRenderedPageBreak/>
              <w:t>郭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刚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苟马玲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1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纳米生物活性材料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钱志勇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郭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刚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苟马玲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耿 佳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2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0817Z1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生物制药工程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杨金亮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炯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朱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梁淑芳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罗云孜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3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化学制药工程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陈俐娟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陈元伟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余洛汀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锐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钱志勇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宋相容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巩长旸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4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100104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心血管疾病分子机制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蒋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维</w:t>
            </w:r>
          </w:p>
          <w:p w:rsidR="002B522E" w:rsidRPr="002D771F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王 兆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5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实验动物病理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莉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钱斌治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蒋  维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6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03 干细胞疾病的发病机理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莫显明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康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</w:tcPr>
          <w:p w:rsidR="002B522E" w:rsidRPr="00561082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color w:val="292929"/>
                <w:kern w:val="0"/>
                <w:sz w:val="24"/>
                <w:szCs w:val="24"/>
              </w:rPr>
            </w:pPr>
            <w:r w:rsidRPr="00561082">
              <w:rPr>
                <w:rFonts w:ascii="宋体" w:hAnsi="宋体" w:cs="宋体" w:hint="eastAsia"/>
                <w:b/>
                <w:color w:val="292929"/>
                <w:kern w:val="0"/>
                <w:sz w:val="24"/>
                <w:szCs w:val="24"/>
              </w:rPr>
              <w:t>100102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561082">
              <w:rPr>
                <w:rFonts w:ascii="宋体" w:hAnsi="宋体" w:cs="宋体" w:hint="eastAsia"/>
                <w:b/>
                <w:color w:val="292929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01 分子与细胞免疫学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张志新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曹中炜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邓洪新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李 炯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 莉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钱斌治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杨寒朔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</w:tcPr>
          <w:p w:rsidR="002B522E" w:rsidRPr="00561082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02免疫细胞的信号传导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张志新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561082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03 肿瘤免疫与免疫治疗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魏于全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 莉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杨金亮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陈县城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杨寒朔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561082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04 天然免疫与炎症反应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李 炯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肖恒怡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561082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05 免疫调节与免疫药物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 莉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邓洪新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李 炯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杨寒朔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561082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06 抗体药物与基因工程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仝爱平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勾蓝图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杨金亮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1002Z6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人类重大疾病生物治疗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肿瘤生物治疗基础与应用研究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魏于全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卢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铀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周总光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鸿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锋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黄灿华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朱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文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易  成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姜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愚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刘继彦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杨金亮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毕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锋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苹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牛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挺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炯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高光坪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王修杰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邓洪新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俞德超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杨寒朔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王永生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孙晓峰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lastRenderedPageBreak/>
              <w:t>苟马玲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 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曹中炜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石虎兵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彭  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 恒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巩长旸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临床分子生物学与基因诊断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马用信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王廷华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谢   丹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  恒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29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03 心血管疾病的发病机制与治疗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蒋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维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苏智广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王  兆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  林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0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04 病毒性肝炎与肝病的生物治疗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唐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红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1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05 免疫调节与免疫治疗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唐承薇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吴晓华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炯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袁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铸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仝爱平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杨寒朔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张志新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勾蓝图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2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06 真菌感染的发病机理与治疗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冉玉平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3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07 眼病发病分子机制及生物治疗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刘旭阳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康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陈大年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董  飚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4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08 呼吸系统疾病发病机理及生物治疗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文富强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吴  敏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5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09 感染性疾病发病机理及生物治疗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张敬仁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逯光文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吴   敏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6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10 肾脏疾病发病机制与生物治疗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樊均明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11 代谢性疾病发病机制与生物治疗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余希杰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傅湘辉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12 自身免疫性疾病的发病机制和治疗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胡洪波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13 神经系统疾病发病机制与生物治疗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周良学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雷 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周小明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张润东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董 飚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14 肿瘤分子机制与靶向治疗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 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杨胜勇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100701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药物合成及工艺研究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陈俐娟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陈元伟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锐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余洛汀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何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谷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向明礼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39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药物结构优化和化学合成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陈元伟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余洛汀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锐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张永辉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何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谷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向明礼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钮大文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罗云孜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0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03 药物分析与药物代谢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赵瀛兰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戴伦治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1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04 计算机辅助药物设计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陈宇综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锐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何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谷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向明礼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2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100702 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药剂学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lastRenderedPageBreak/>
              <w:t xml:space="preserve">01 药物靶向传递系统研究与应用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陈俐娟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lastRenderedPageBreak/>
              <w:t>钱志勇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宋相容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苟马玲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巩长旸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3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多肽和蛋白药物新型导入系统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钱志勇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50" w:firstLine="36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郭 刚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4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100706 药理学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新药临床前安全性评价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岑小波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钟治晖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5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02 中药药理及新药研究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陈俐娟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钟治晖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罗云孜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6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03 药物的生物筛选与评价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赵瀛兰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陈立功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余洛汀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7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04 心血管药理学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蒋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维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8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05 肿瘤靶向药物药理学研究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卢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铀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  锋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刘继彦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陈俐娟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王修杰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杨金亮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王永生</w:t>
            </w:r>
          </w:p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 恒</w:t>
            </w:r>
          </w:p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郭  刚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9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06 药物基因组学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许  恒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9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07 新药早期成药性评价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ind w:firstLineChars="100" w:firstLine="240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赵瀛兰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49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107200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 xml:space="preserve">01 组织与细胞工程 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解慧琪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秦廷武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魏于全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周光前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丁楅森</w:t>
            </w:r>
          </w:p>
        </w:tc>
        <w:tc>
          <w:tcPr>
            <w:tcW w:w="1843" w:type="dxa"/>
            <w:gridSpan w:val="2"/>
            <w:vMerge/>
          </w:tcPr>
          <w:p w:rsidR="002B522E" w:rsidRPr="00A870D8" w:rsidRDefault="002B522E" w:rsidP="002B522E">
            <w:pPr>
              <w:widowControl/>
              <w:numPr>
                <w:ilvl w:val="0"/>
                <w:numId w:val="50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 w:val="restart"/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02 生物医学传感与检测技术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耿 佳 </w:t>
            </w:r>
          </w:p>
        </w:tc>
        <w:tc>
          <w:tcPr>
            <w:tcW w:w="1843" w:type="dxa"/>
            <w:gridSpan w:val="2"/>
          </w:tcPr>
          <w:p w:rsidR="002B522E" w:rsidRPr="00A870D8" w:rsidRDefault="002B522E" w:rsidP="002B522E">
            <w:pPr>
              <w:widowControl/>
              <w:numPr>
                <w:ilvl w:val="0"/>
                <w:numId w:val="50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A870D8" w:rsidTr="006D6575">
        <w:trPr>
          <w:gridAfter w:val="1"/>
          <w:wAfter w:w="323" w:type="dxa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03生物3D打印技术</w:t>
            </w:r>
          </w:p>
        </w:tc>
        <w:tc>
          <w:tcPr>
            <w:tcW w:w="141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苟马玲</w:t>
            </w:r>
          </w:p>
        </w:tc>
        <w:tc>
          <w:tcPr>
            <w:tcW w:w="1843" w:type="dxa"/>
            <w:gridSpan w:val="2"/>
          </w:tcPr>
          <w:p w:rsidR="002B522E" w:rsidRPr="00A870D8" w:rsidRDefault="002B522E" w:rsidP="002B522E">
            <w:pPr>
              <w:widowControl/>
              <w:numPr>
                <w:ilvl w:val="0"/>
                <w:numId w:val="50"/>
              </w:numPr>
              <w:spacing w:line="326" w:lineRule="atLeast"/>
              <w:ind w:left="0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</w:p>
        </w:tc>
      </w:tr>
      <w:tr w:rsidR="002B522E" w:rsidRPr="00FC15ED" w:rsidTr="006D657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1451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 w:rsidR="002B522E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  <w:bCs/>
              </w:rPr>
            </w:pPr>
            <w:r w:rsidRPr="00A870D8">
              <w:rPr>
                <w:rFonts w:hAnsi="宋体"/>
                <w:b/>
                <w:bCs/>
              </w:rPr>
              <w:t xml:space="preserve">085273 </w:t>
            </w:r>
          </w:p>
          <w:p w:rsidR="002B522E" w:rsidRPr="00FC15ED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  <w:r w:rsidRPr="00A870D8">
              <w:rPr>
                <w:rFonts w:hAnsi="宋体"/>
                <w:b/>
                <w:bCs/>
              </w:rPr>
              <w:t>生物与医药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01 生物技术药物研发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魏于全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朱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文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梁淑芳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肖智雄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张永奎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杨金亮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罗云孜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邓洪新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2B522E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工程博士</w:t>
            </w:r>
          </w:p>
          <w:p w:rsidR="002B522E" w:rsidRPr="00FC15ED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拟招生人数5名</w:t>
            </w:r>
          </w:p>
        </w:tc>
      </w:tr>
      <w:tr w:rsidR="002B522E" w:rsidRPr="00FC15ED" w:rsidTr="006D657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720"/>
          <w:jc w:val="center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02 生物药制备工艺研究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莉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炯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2B522E" w:rsidRPr="00FC15ED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</w:p>
        </w:tc>
      </w:tr>
      <w:tr w:rsidR="002B522E" w:rsidRPr="00FC15ED" w:rsidTr="006D657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1078"/>
          <w:jc w:val="center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03 化学药物设计与合成工艺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余洛汀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杨胜勇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吴  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2B522E" w:rsidRPr="00FC15ED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</w:p>
        </w:tc>
      </w:tr>
      <w:tr w:rsidR="002B522E" w:rsidRPr="00FC15ED" w:rsidTr="006D657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555"/>
          <w:jc w:val="center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04 天然药物分离纯化与制备工艺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陈俐娟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宋  航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2B522E" w:rsidRPr="00FC15ED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</w:p>
        </w:tc>
      </w:tr>
      <w:tr w:rsidR="002B522E" w:rsidRPr="00FC15ED" w:rsidTr="006D657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832"/>
          <w:jc w:val="center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05 新型药物制剂设计与制备工艺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钱志勇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张志荣</w:t>
            </w:r>
          </w:p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宋相容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>苟马玲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2B522E" w:rsidRPr="00FC15ED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</w:p>
        </w:tc>
      </w:tr>
      <w:tr w:rsidR="002B522E" w:rsidRPr="00FC15ED" w:rsidTr="006D657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2" w:type="dxa"/>
          <w:trHeight w:val="702"/>
          <w:jc w:val="center"/>
        </w:trPr>
        <w:tc>
          <w:tcPr>
            <w:tcW w:w="2269" w:type="dxa"/>
            <w:gridSpan w:val="2"/>
            <w:vMerge/>
            <w:vAlign w:val="center"/>
          </w:tcPr>
          <w:p w:rsidR="002B522E" w:rsidRPr="00A870D8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  <w:b/>
                <w:bCs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Pr="00A870D8" w:rsidRDefault="002B522E" w:rsidP="006D6575">
            <w:pPr>
              <w:widowControl/>
              <w:spacing w:line="326" w:lineRule="atLeast"/>
              <w:jc w:val="left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06 药物检定与质控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2E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晁若冰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292929"/>
                <w:kern w:val="0"/>
                <w:sz w:val="24"/>
                <w:szCs w:val="24"/>
              </w:rPr>
              <w:t xml:space="preserve">  </w:t>
            </w: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锐</w:t>
            </w:r>
          </w:p>
          <w:p w:rsidR="002B522E" w:rsidRPr="00A870D8" w:rsidRDefault="002B522E" w:rsidP="006D6575">
            <w:pPr>
              <w:widowControl/>
              <w:spacing w:line="326" w:lineRule="atLeast"/>
              <w:jc w:val="center"/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</w:pPr>
            <w:r w:rsidRPr="00A870D8">
              <w:rPr>
                <w:rFonts w:ascii="宋体" w:hAnsi="宋体" w:cs="宋体"/>
                <w:color w:val="292929"/>
                <w:kern w:val="0"/>
                <w:sz w:val="24"/>
                <w:szCs w:val="24"/>
              </w:rPr>
              <w:t>罗有福</w:t>
            </w:r>
          </w:p>
        </w:tc>
        <w:tc>
          <w:tcPr>
            <w:tcW w:w="1834" w:type="dxa"/>
            <w:gridSpan w:val="2"/>
            <w:vMerge/>
            <w:vAlign w:val="center"/>
          </w:tcPr>
          <w:p w:rsidR="002B522E" w:rsidRPr="00FC15ED" w:rsidRDefault="002B522E" w:rsidP="006D6575">
            <w:pPr>
              <w:pStyle w:val="Default"/>
              <w:spacing w:line="360" w:lineRule="auto"/>
              <w:jc w:val="center"/>
              <w:rPr>
                <w:rFonts w:hAnsi="宋体"/>
              </w:rPr>
            </w:pPr>
          </w:p>
        </w:tc>
      </w:tr>
    </w:tbl>
    <w:p w:rsidR="002B522E" w:rsidRDefault="002B522E" w:rsidP="002B522E">
      <w:pPr>
        <w:pStyle w:val="Default"/>
        <w:spacing w:line="360" w:lineRule="auto"/>
        <w:ind w:firstLine="405"/>
        <w:jc w:val="both"/>
        <w:rPr>
          <w:rFonts w:hAnsi="宋体"/>
        </w:rPr>
      </w:pPr>
      <w:r>
        <w:rPr>
          <w:rFonts w:hAnsi="宋体" w:hint="eastAsia"/>
        </w:rPr>
        <w:t>备注：1、本单位申请考核制招生指标不超过20人。</w:t>
      </w:r>
    </w:p>
    <w:p w:rsidR="002B522E" w:rsidRDefault="002B522E" w:rsidP="002B522E">
      <w:pPr>
        <w:pStyle w:val="Default"/>
        <w:spacing w:line="360" w:lineRule="auto"/>
        <w:ind w:firstLineChars="467" w:firstLine="1121"/>
        <w:jc w:val="both"/>
        <w:rPr>
          <w:rFonts w:hAnsi="宋体"/>
          <w:b/>
        </w:rPr>
      </w:pPr>
      <w:r>
        <w:rPr>
          <w:rFonts w:hAnsi="宋体" w:hint="eastAsia"/>
        </w:rPr>
        <w:t>2、各类专项计划招生及同等学力招生不实行申请考核制。</w:t>
      </w:r>
    </w:p>
    <w:p w:rsidR="00B34947" w:rsidRDefault="00B34947"/>
    <w:sectPr w:rsidR="00B34947" w:rsidSect="00B34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3BA"/>
    <w:multiLevelType w:val="multilevel"/>
    <w:tmpl w:val="A2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34B52"/>
    <w:multiLevelType w:val="multilevel"/>
    <w:tmpl w:val="8AA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6326"/>
    <w:multiLevelType w:val="multilevel"/>
    <w:tmpl w:val="CB5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17EA4"/>
    <w:multiLevelType w:val="multilevel"/>
    <w:tmpl w:val="765C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C4A96"/>
    <w:multiLevelType w:val="multilevel"/>
    <w:tmpl w:val="546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03B1C"/>
    <w:multiLevelType w:val="multilevel"/>
    <w:tmpl w:val="A30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3688C"/>
    <w:multiLevelType w:val="multilevel"/>
    <w:tmpl w:val="093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B1EC4"/>
    <w:multiLevelType w:val="multilevel"/>
    <w:tmpl w:val="1B90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2496"/>
    <w:multiLevelType w:val="multilevel"/>
    <w:tmpl w:val="6BF6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33F38"/>
    <w:multiLevelType w:val="multilevel"/>
    <w:tmpl w:val="06B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42B5F"/>
    <w:multiLevelType w:val="multilevel"/>
    <w:tmpl w:val="196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F07B8"/>
    <w:multiLevelType w:val="multilevel"/>
    <w:tmpl w:val="B99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24F7F"/>
    <w:multiLevelType w:val="multilevel"/>
    <w:tmpl w:val="FB10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56293"/>
    <w:multiLevelType w:val="multilevel"/>
    <w:tmpl w:val="BE4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252C7"/>
    <w:multiLevelType w:val="multilevel"/>
    <w:tmpl w:val="BB9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C1090"/>
    <w:multiLevelType w:val="multilevel"/>
    <w:tmpl w:val="2058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4093A"/>
    <w:multiLevelType w:val="multilevel"/>
    <w:tmpl w:val="4FD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967D7A"/>
    <w:multiLevelType w:val="multilevel"/>
    <w:tmpl w:val="0DE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F7802"/>
    <w:multiLevelType w:val="multilevel"/>
    <w:tmpl w:val="6D7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03361"/>
    <w:multiLevelType w:val="multilevel"/>
    <w:tmpl w:val="8F4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AD7E62"/>
    <w:multiLevelType w:val="multilevel"/>
    <w:tmpl w:val="8584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301384"/>
    <w:multiLevelType w:val="multilevel"/>
    <w:tmpl w:val="A336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712FDB"/>
    <w:multiLevelType w:val="multilevel"/>
    <w:tmpl w:val="382A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F20B83"/>
    <w:multiLevelType w:val="multilevel"/>
    <w:tmpl w:val="C7E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6126E8"/>
    <w:multiLevelType w:val="multilevel"/>
    <w:tmpl w:val="866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89640A"/>
    <w:multiLevelType w:val="multilevel"/>
    <w:tmpl w:val="3C7C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E364A"/>
    <w:multiLevelType w:val="multilevel"/>
    <w:tmpl w:val="ED4C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4238C"/>
    <w:multiLevelType w:val="multilevel"/>
    <w:tmpl w:val="C4E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85AC4"/>
    <w:multiLevelType w:val="multilevel"/>
    <w:tmpl w:val="AC9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04396C"/>
    <w:multiLevelType w:val="multilevel"/>
    <w:tmpl w:val="3A1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9F28AD"/>
    <w:multiLevelType w:val="multilevel"/>
    <w:tmpl w:val="7E6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71E77"/>
    <w:multiLevelType w:val="multilevel"/>
    <w:tmpl w:val="F79E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E84D4E"/>
    <w:multiLevelType w:val="multilevel"/>
    <w:tmpl w:val="FF0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0F3BB0"/>
    <w:multiLevelType w:val="multilevel"/>
    <w:tmpl w:val="238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C544D"/>
    <w:multiLevelType w:val="multilevel"/>
    <w:tmpl w:val="ACD6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650F54"/>
    <w:multiLevelType w:val="multilevel"/>
    <w:tmpl w:val="839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3B7513"/>
    <w:multiLevelType w:val="multilevel"/>
    <w:tmpl w:val="498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98488A"/>
    <w:multiLevelType w:val="multilevel"/>
    <w:tmpl w:val="2C4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5F13C7"/>
    <w:multiLevelType w:val="multilevel"/>
    <w:tmpl w:val="E054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908EC"/>
    <w:multiLevelType w:val="multilevel"/>
    <w:tmpl w:val="FAA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41958"/>
    <w:multiLevelType w:val="multilevel"/>
    <w:tmpl w:val="E79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1A43A2"/>
    <w:multiLevelType w:val="multilevel"/>
    <w:tmpl w:val="CC06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385806"/>
    <w:multiLevelType w:val="multilevel"/>
    <w:tmpl w:val="5142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042F19"/>
    <w:multiLevelType w:val="multilevel"/>
    <w:tmpl w:val="1226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B83B92"/>
    <w:multiLevelType w:val="multilevel"/>
    <w:tmpl w:val="1CD2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B94825"/>
    <w:multiLevelType w:val="multilevel"/>
    <w:tmpl w:val="D1B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B16B5C"/>
    <w:multiLevelType w:val="multilevel"/>
    <w:tmpl w:val="CB0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F44CA4"/>
    <w:multiLevelType w:val="multilevel"/>
    <w:tmpl w:val="E624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F86586"/>
    <w:multiLevelType w:val="multilevel"/>
    <w:tmpl w:val="397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9425BC"/>
    <w:multiLevelType w:val="multilevel"/>
    <w:tmpl w:val="C51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33"/>
  </w:num>
  <w:num w:numId="4">
    <w:abstractNumId w:val="29"/>
  </w:num>
  <w:num w:numId="5">
    <w:abstractNumId w:val="7"/>
  </w:num>
  <w:num w:numId="6">
    <w:abstractNumId w:val="6"/>
  </w:num>
  <w:num w:numId="7">
    <w:abstractNumId w:val="16"/>
  </w:num>
  <w:num w:numId="8">
    <w:abstractNumId w:val="28"/>
  </w:num>
  <w:num w:numId="9">
    <w:abstractNumId w:val="23"/>
  </w:num>
  <w:num w:numId="10">
    <w:abstractNumId w:val="39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  <w:num w:numId="15">
    <w:abstractNumId w:val="22"/>
  </w:num>
  <w:num w:numId="16">
    <w:abstractNumId w:val="21"/>
  </w:num>
  <w:num w:numId="17">
    <w:abstractNumId w:val="18"/>
  </w:num>
  <w:num w:numId="18">
    <w:abstractNumId w:val="35"/>
  </w:num>
  <w:num w:numId="19">
    <w:abstractNumId w:val="45"/>
  </w:num>
  <w:num w:numId="20">
    <w:abstractNumId w:val="17"/>
  </w:num>
  <w:num w:numId="21">
    <w:abstractNumId w:val="36"/>
  </w:num>
  <w:num w:numId="22">
    <w:abstractNumId w:val="25"/>
  </w:num>
  <w:num w:numId="23">
    <w:abstractNumId w:val="42"/>
  </w:num>
  <w:num w:numId="24">
    <w:abstractNumId w:val="27"/>
  </w:num>
  <w:num w:numId="25">
    <w:abstractNumId w:val="8"/>
  </w:num>
  <w:num w:numId="26">
    <w:abstractNumId w:val="41"/>
  </w:num>
  <w:num w:numId="27">
    <w:abstractNumId w:val="32"/>
  </w:num>
  <w:num w:numId="28">
    <w:abstractNumId w:val="11"/>
  </w:num>
  <w:num w:numId="29">
    <w:abstractNumId w:val="26"/>
  </w:num>
  <w:num w:numId="30">
    <w:abstractNumId w:val="9"/>
  </w:num>
  <w:num w:numId="31">
    <w:abstractNumId w:val="1"/>
  </w:num>
  <w:num w:numId="32">
    <w:abstractNumId w:val="20"/>
  </w:num>
  <w:num w:numId="33">
    <w:abstractNumId w:val="24"/>
  </w:num>
  <w:num w:numId="34">
    <w:abstractNumId w:val="37"/>
  </w:num>
  <w:num w:numId="35">
    <w:abstractNumId w:val="49"/>
  </w:num>
  <w:num w:numId="36">
    <w:abstractNumId w:val="15"/>
  </w:num>
  <w:num w:numId="37">
    <w:abstractNumId w:val="5"/>
  </w:num>
  <w:num w:numId="38">
    <w:abstractNumId w:val="46"/>
  </w:num>
  <w:num w:numId="39">
    <w:abstractNumId w:val="38"/>
  </w:num>
  <w:num w:numId="40">
    <w:abstractNumId w:val="40"/>
  </w:num>
  <w:num w:numId="41">
    <w:abstractNumId w:val="14"/>
  </w:num>
  <w:num w:numId="42">
    <w:abstractNumId w:val="47"/>
  </w:num>
  <w:num w:numId="43">
    <w:abstractNumId w:val="19"/>
  </w:num>
  <w:num w:numId="44">
    <w:abstractNumId w:val="48"/>
  </w:num>
  <w:num w:numId="45">
    <w:abstractNumId w:val="2"/>
  </w:num>
  <w:num w:numId="46">
    <w:abstractNumId w:val="12"/>
  </w:num>
  <w:num w:numId="47">
    <w:abstractNumId w:val="34"/>
  </w:num>
  <w:num w:numId="48">
    <w:abstractNumId w:val="43"/>
  </w:num>
  <w:num w:numId="49">
    <w:abstractNumId w:val="44"/>
  </w:num>
  <w:num w:numId="50">
    <w:abstractNumId w:val="3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22E"/>
    <w:rsid w:val="002B522E"/>
    <w:rsid w:val="00B3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2B522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2B52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52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B522E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B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2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22E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2B522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2B522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5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2016-11-02T08:20:00Z</dcterms:created>
  <dcterms:modified xsi:type="dcterms:W3CDTF">2016-11-02T08:21:00Z</dcterms:modified>
</cp:coreProperties>
</file>